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0EA0" w14:textId="08E5524B" w:rsidR="001D67CA" w:rsidRPr="00622D72" w:rsidRDefault="00622D72" w:rsidP="00622D72">
      <w:pPr>
        <w:rPr>
          <w:b/>
          <w:bCs/>
          <w:color w:val="EE0000"/>
        </w:rPr>
      </w:pPr>
      <w:r w:rsidRPr="00622D72">
        <w:rPr>
          <w:b/>
          <w:bCs/>
          <w:noProof/>
          <w:color w:val="4C94D8" w:themeColor="text2" w:themeTint="80"/>
        </w:rPr>
        <w:drawing>
          <wp:anchor distT="0" distB="0" distL="114300" distR="114300" simplePos="0" relativeHeight="251658240" behindDoc="1" locked="0" layoutInCell="1" allowOverlap="1" wp14:anchorId="725CF7B6" wp14:editId="52B4E64B">
            <wp:simplePos x="0" y="0"/>
            <wp:positionH relativeFrom="margin">
              <wp:align>right</wp:align>
            </wp:positionH>
            <wp:positionV relativeFrom="paragraph">
              <wp:posOffset>1</wp:posOffset>
            </wp:positionV>
            <wp:extent cx="609600" cy="609600"/>
            <wp:effectExtent l="0" t="0" r="0" b="0"/>
            <wp:wrapTopAndBottom/>
            <wp:docPr id="1995708121" name="Picture 1" descr="A black letter 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08121" name="Picture 1" descr="A black letter n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7CA" w:rsidRPr="00F8764E">
        <w:rPr>
          <w:b/>
          <w:bCs/>
          <w:color w:val="4C94D8" w:themeColor="text2" w:themeTint="80"/>
        </w:rPr>
        <w:t>Day-of Coordination ($1,500)</w:t>
      </w:r>
    </w:p>
    <w:p w14:paraId="21590B78" w14:textId="0DC4DE45" w:rsidR="00F8764E" w:rsidRPr="00F8764E" w:rsidRDefault="00F8764E" w:rsidP="00F8764E">
      <w:pPr>
        <w:rPr>
          <w:b/>
          <w:bCs/>
          <w:color w:val="4C94D8" w:themeColor="text2" w:themeTint="80"/>
        </w:rPr>
      </w:pPr>
      <w:r w:rsidRPr="00F8764E">
        <w:rPr>
          <w:b/>
          <w:bCs/>
          <w:color w:val="4C94D8" w:themeColor="text2" w:themeTint="80"/>
        </w:rPr>
        <w:t xml:space="preserve">What’s Included </w:t>
      </w:r>
    </w:p>
    <w:p w14:paraId="7019BD94" w14:textId="197A2454" w:rsidR="00F8764E" w:rsidRDefault="00F8764E" w:rsidP="00F8764E">
      <w:pPr>
        <w:rPr>
          <w:b/>
          <w:bCs/>
        </w:rPr>
      </w:pPr>
      <w:r w:rsidRPr="00F8764E">
        <w:rPr>
          <w:b/>
          <w:bCs/>
        </w:rPr>
        <w:t>Pre-Event Setup (Day-of Only)</w:t>
      </w:r>
      <w:r>
        <w:rPr>
          <w:b/>
          <w:bCs/>
        </w:rPr>
        <w:t xml:space="preserve"> </w:t>
      </w:r>
    </w:p>
    <w:p w14:paraId="3F5C17CE" w14:textId="6D8B9375" w:rsidR="00F8764E" w:rsidRPr="00F8764E" w:rsidRDefault="00F8764E" w:rsidP="00F8764E">
      <w:pPr>
        <w:rPr>
          <w:b/>
          <w:bCs/>
          <w:i/>
          <w:iCs/>
        </w:rPr>
      </w:pPr>
      <w:r>
        <w:rPr>
          <w:i/>
          <w:iCs/>
        </w:rPr>
        <w:t>(</w:t>
      </w:r>
      <w:r w:rsidRPr="00F8764E">
        <w:rPr>
          <w:i/>
          <w:iCs/>
        </w:rPr>
        <w:t xml:space="preserve">Important: “Pre-event setup” here doesn’t mean weeks of planning — it’s about </w:t>
      </w:r>
      <w:r w:rsidRPr="00F8764E">
        <w:rPr>
          <w:b/>
          <w:bCs/>
          <w:i/>
          <w:iCs/>
        </w:rPr>
        <w:t>executing what’s already planned</w:t>
      </w:r>
      <w:r w:rsidRPr="00F8764E">
        <w:rPr>
          <w:i/>
          <w:iCs/>
        </w:rPr>
        <w:t>.</w:t>
      </w:r>
      <w:r>
        <w:rPr>
          <w:i/>
          <w:iCs/>
        </w:rPr>
        <w:t>)</w:t>
      </w:r>
    </w:p>
    <w:p w14:paraId="268ABF71" w14:textId="7F1E385B" w:rsidR="00F8764E" w:rsidRPr="00F8764E" w:rsidRDefault="00F8764E" w:rsidP="00F8764E">
      <w:r w:rsidRPr="00F8764E">
        <w:t xml:space="preserve">This covers </w:t>
      </w:r>
      <w:r w:rsidRPr="00F8764E">
        <w:rPr>
          <w:b/>
          <w:bCs/>
        </w:rPr>
        <w:t>on-site preparation</w:t>
      </w:r>
      <w:r w:rsidRPr="00F8764E">
        <w:t xml:space="preserve"> </w:t>
      </w:r>
      <w:r w:rsidRPr="00F8764E">
        <w:t>for</w:t>
      </w:r>
      <w:r w:rsidRPr="00F8764E">
        <w:t xml:space="preserve"> the actual event day, such as:</w:t>
      </w:r>
    </w:p>
    <w:p w14:paraId="33DF2273" w14:textId="77777777" w:rsidR="00F8764E" w:rsidRPr="00F8764E" w:rsidRDefault="00F8764E" w:rsidP="00F8764E">
      <w:pPr>
        <w:numPr>
          <w:ilvl w:val="0"/>
          <w:numId w:val="1"/>
        </w:numPr>
      </w:pPr>
      <w:r w:rsidRPr="00F8764E">
        <w:t>Arriving early to oversee venue setup (tables, chairs, linens, décor).</w:t>
      </w:r>
    </w:p>
    <w:p w14:paraId="12396BCC" w14:textId="77777777" w:rsidR="00F8764E" w:rsidRPr="00F8764E" w:rsidRDefault="00F8764E" w:rsidP="00F8764E">
      <w:pPr>
        <w:numPr>
          <w:ilvl w:val="0"/>
          <w:numId w:val="1"/>
        </w:numPr>
      </w:pPr>
      <w:r w:rsidRPr="00F8764E">
        <w:t>Coordinating deliveries (flowers, catering, rentals).</w:t>
      </w:r>
    </w:p>
    <w:p w14:paraId="3FE938AB" w14:textId="77777777" w:rsidR="00F8764E" w:rsidRPr="00F8764E" w:rsidRDefault="00F8764E" w:rsidP="00F8764E">
      <w:pPr>
        <w:numPr>
          <w:ilvl w:val="0"/>
          <w:numId w:val="1"/>
        </w:numPr>
      </w:pPr>
      <w:r w:rsidRPr="00F8764E">
        <w:t>Ensuring layout matches the agreed design.</w:t>
      </w:r>
    </w:p>
    <w:p w14:paraId="5DD618F2" w14:textId="203289FD" w:rsidR="00F8764E" w:rsidRPr="00F8764E" w:rsidRDefault="00F8764E" w:rsidP="00F8764E">
      <w:pPr>
        <w:numPr>
          <w:ilvl w:val="0"/>
          <w:numId w:val="1"/>
        </w:numPr>
      </w:pPr>
      <w:r w:rsidRPr="00F8764E">
        <w:t>Checking AV equipment, lighting, signage, etc.</w:t>
      </w:r>
    </w:p>
    <w:p w14:paraId="7987DDEB" w14:textId="77777777" w:rsidR="00F8764E" w:rsidRPr="00F8764E" w:rsidRDefault="00F8764E" w:rsidP="00F8764E">
      <w:pPr>
        <w:rPr>
          <w:b/>
          <w:bCs/>
        </w:rPr>
      </w:pPr>
      <w:r w:rsidRPr="00F8764E">
        <w:rPr>
          <w:b/>
          <w:bCs/>
        </w:rPr>
        <w:t>Vendor Coordination</w:t>
      </w:r>
    </w:p>
    <w:p w14:paraId="6C5970B0" w14:textId="77777777" w:rsidR="00F8764E" w:rsidRPr="00F8764E" w:rsidRDefault="00F8764E" w:rsidP="00F8764E">
      <w:pPr>
        <w:numPr>
          <w:ilvl w:val="0"/>
          <w:numId w:val="2"/>
        </w:numPr>
      </w:pPr>
      <w:r w:rsidRPr="00F8764E">
        <w:t>Confirming all vendors (caterers, DJ, photographer, etc.) have arrived on time.</w:t>
      </w:r>
    </w:p>
    <w:p w14:paraId="3E44F491" w14:textId="77777777" w:rsidR="00F8764E" w:rsidRPr="00F8764E" w:rsidRDefault="00F8764E" w:rsidP="00F8764E">
      <w:pPr>
        <w:numPr>
          <w:ilvl w:val="0"/>
          <w:numId w:val="2"/>
        </w:numPr>
      </w:pPr>
      <w:r w:rsidRPr="00F8764E">
        <w:t>Serving as the main contact for vendors so the client isn’t interrupted.</w:t>
      </w:r>
    </w:p>
    <w:p w14:paraId="709F753E" w14:textId="5810F8DF" w:rsidR="00F8764E" w:rsidRPr="00F8764E" w:rsidRDefault="00F8764E" w:rsidP="00F8764E">
      <w:pPr>
        <w:numPr>
          <w:ilvl w:val="0"/>
          <w:numId w:val="2"/>
        </w:numPr>
      </w:pPr>
      <w:r w:rsidRPr="00F8764E">
        <w:t>Managing vendor setup and troubleshooting issues.</w:t>
      </w:r>
    </w:p>
    <w:p w14:paraId="3061CBBA" w14:textId="77777777" w:rsidR="00F8764E" w:rsidRPr="00F8764E" w:rsidRDefault="00F8764E" w:rsidP="00F8764E">
      <w:pPr>
        <w:rPr>
          <w:b/>
          <w:bCs/>
        </w:rPr>
      </w:pPr>
      <w:r w:rsidRPr="00F8764E">
        <w:rPr>
          <w:b/>
          <w:bCs/>
        </w:rPr>
        <w:t>Guest Experience Management</w:t>
      </w:r>
    </w:p>
    <w:p w14:paraId="32D17051" w14:textId="77777777" w:rsidR="00F8764E" w:rsidRPr="00F8764E" w:rsidRDefault="00F8764E" w:rsidP="00F8764E">
      <w:pPr>
        <w:numPr>
          <w:ilvl w:val="0"/>
          <w:numId w:val="3"/>
        </w:numPr>
      </w:pPr>
      <w:r w:rsidRPr="00F8764E">
        <w:t>Greeting and directing guests.</w:t>
      </w:r>
    </w:p>
    <w:p w14:paraId="27CEB3C9" w14:textId="77777777" w:rsidR="00F8764E" w:rsidRPr="00F8764E" w:rsidRDefault="00F8764E" w:rsidP="00F8764E">
      <w:pPr>
        <w:numPr>
          <w:ilvl w:val="0"/>
          <w:numId w:val="3"/>
        </w:numPr>
      </w:pPr>
      <w:r w:rsidRPr="00F8764E">
        <w:t>Assisting with special needs (VIPs, accessibility, etc.).</w:t>
      </w:r>
    </w:p>
    <w:p w14:paraId="40AFC7C1" w14:textId="7F4DD790" w:rsidR="00F8764E" w:rsidRPr="00F8764E" w:rsidRDefault="00F8764E" w:rsidP="00F8764E">
      <w:pPr>
        <w:numPr>
          <w:ilvl w:val="0"/>
          <w:numId w:val="3"/>
        </w:numPr>
      </w:pPr>
      <w:r w:rsidRPr="00F8764E">
        <w:t>Overseeing smooth guest flow (check-in, seating, transitions).</w:t>
      </w:r>
    </w:p>
    <w:p w14:paraId="328EFF92" w14:textId="77777777" w:rsidR="00F8764E" w:rsidRPr="00F8764E" w:rsidRDefault="00F8764E" w:rsidP="00F8764E">
      <w:pPr>
        <w:rPr>
          <w:b/>
          <w:bCs/>
        </w:rPr>
      </w:pPr>
      <w:r w:rsidRPr="00F8764E">
        <w:rPr>
          <w:b/>
          <w:bCs/>
        </w:rPr>
        <w:t>Problem-Solving</w:t>
      </w:r>
    </w:p>
    <w:p w14:paraId="32EF5051" w14:textId="77777777" w:rsidR="00F8764E" w:rsidRPr="00F8764E" w:rsidRDefault="00F8764E" w:rsidP="00F8764E">
      <w:pPr>
        <w:numPr>
          <w:ilvl w:val="0"/>
          <w:numId w:val="4"/>
        </w:numPr>
      </w:pPr>
      <w:r w:rsidRPr="00F8764E">
        <w:t>Handling last-minute hiccups discreetly (missing vendor, seating changes, weather adjustments).</w:t>
      </w:r>
    </w:p>
    <w:p w14:paraId="787916F6" w14:textId="7DE057D3" w:rsidR="00F8764E" w:rsidRDefault="00F8764E" w:rsidP="001D67CA">
      <w:pPr>
        <w:numPr>
          <w:ilvl w:val="0"/>
          <w:numId w:val="4"/>
        </w:numPr>
      </w:pPr>
      <w:r w:rsidRPr="00F8764E">
        <w:t>Acting as the “go-to” person for staff, vendors, and guests — so the client can enjoy their event stress-free.</w:t>
      </w:r>
    </w:p>
    <w:sectPr w:rsidR="00F8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211"/>
    <w:multiLevelType w:val="multilevel"/>
    <w:tmpl w:val="7CEC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131EB"/>
    <w:multiLevelType w:val="multilevel"/>
    <w:tmpl w:val="7340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B4517"/>
    <w:multiLevelType w:val="multilevel"/>
    <w:tmpl w:val="954A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74EF6"/>
    <w:multiLevelType w:val="multilevel"/>
    <w:tmpl w:val="02A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634463">
    <w:abstractNumId w:val="1"/>
  </w:num>
  <w:num w:numId="2" w16cid:durableId="2121558497">
    <w:abstractNumId w:val="3"/>
  </w:num>
  <w:num w:numId="3" w16cid:durableId="943421995">
    <w:abstractNumId w:val="2"/>
  </w:num>
  <w:num w:numId="4" w16cid:durableId="108226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4E"/>
    <w:rsid w:val="001D67CA"/>
    <w:rsid w:val="00234D25"/>
    <w:rsid w:val="00346312"/>
    <w:rsid w:val="00622D72"/>
    <w:rsid w:val="00712D0F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526E"/>
  <w15:chartTrackingRefBased/>
  <w15:docId w15:val="{F14102DF-B7CA-4371-88F8-AFCBE1E3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Habib</dc:creator>
  <cp:keywords/>
  <dc:description/>
  <cp:lastModifiedBy>Mark Habib</cp:lastModifiedBy>
  <cp:revision>3</cp:revision>
  <dcterms:created xsi:type="dcterms:W3CDTF">2025-10-02T17:51:00Z</dcterms:created>
  <dcterms:modified xsi:type="dcterms:W3CDTF">2025-10-02T17:58:00Z</dcterms:modified>
</cp:coreProperties>
</file>